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AB" w:rsidRPr="003868AE" w:rsidRDefault="00C051AB" w:rsidP="00C051AB">
      <w:pPr>
        <w:spacing w:after="0" w:line="408" w:lineRule="auto"/>
        <w:ind w:left="120"/>
        <w:jc w:val="center"/>
        <w:rPr>
          <w:lang w:val="ru-RU"/>
        </w:rPr>
      </w:pPr>
      <w:bookmarkStart w:id="0" w:name="block-56751556"/>
      <w:r w:rsidRPr="00386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51AB" w:rsidRDefault="00C051AB" w:rsidP="00C051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50EE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:rsidR="00C051AB" w:rsidRPr="006C50EE" w:rsidRDefault="00C051AB" w:rsidP="00C051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r w:rsidRPr="006C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51AB" w:rsidRPr="003868AE" w:rsidRDefault="00C051AB" w:rsidP="00C051AB">
      <w:pPr>
        <w:spacing w:after="0" w:line="408" w:lineRule="auto"/>
        <w:ind w:left="120"/>
        <w:jc w:val="center"/>
        <w:rPr>
          <w:lang w:val="ru-RU"/>
        </w:rPr>
      </w:pP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 г.о.Самара</w:t>
      </w:r>
    </w:p>
    <w:p w:rsidR="00C051AB" w:rsidRPr="003868AE" w:rsidRDefault="00C051AB" w:rsidP="00C051AB">
      <w:pPr>
        <w:spacing w:after="0"/>
        <w:ind w:left="120"/>
        <w:rPr>
          <w:lang w:val="ru-RU"/>
        </w:rPr>
      </w:pPr>
    </w:p>
    <w:p w:rsidR="00C051AB" w:rsidRPr="003868AE" w:rsidRDefault="00C051AB" w:rsidP="00C051AB">
      <w:pPr>
        <w:spacing w:after="0"/>
        <w:ind w:left="120"/>
        <w:rPr>
          <w:lang w:val="ru-RU"/>
        </w:rPr>
      </w:pPr>
    </w:p>
    <w:p w:rsidR="00C051AB" w:rsidRPr="003868AE" w:rsidRDefault="00C051AB" w:rsidP="00C051AB">
      <w:pPr>
        <w:spacing w:after="0"/>
        <w:ind w:left="120"/>
        <w:rPr>
          <w:lang w:val="ru-RU"/>
        </w:rPr>
      </w:pPr>
    </w:p>
    <w:p w:rsidR="00C051AB" w:rsidRPr="003868AE" w:rsidRDefault="00C051AB" w:rsidP="00C051A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51AB" w:rsidRPr="003868AE" w:rsidTr="00CB791B">
        <w:tc>
          <w:tcPr>
            <w:tcW w:w="3114" w:type="dxa"/>
          </w:tcPr>
          <w:p w:rsidR="00C051AB" w:rsidRPr="0040209D" w:rsidRDefault="00C051AB" w:rsidP="00CB7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51AB" w:rsidRPr="008944ED" w:rsidRDefault="00C051A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естественно-математического цикла</w:t>
            </w:r>
          </w:p>
          <w:p w:rsidR="00C051AB" w:rsidRDefault="00C051AB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51AB" w:rsidRPr="008944ED" w:rsidRDefault="00C051AB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Кныр Е.В.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5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г..</w:t>
            </w:r>
          </w:p>
          <w:p w:rsidR="00C051AB" w:rsidRPr="0040209D" w:rsidRDefault="00C051AB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51AB" w:rsidRPr="0040209D" w:rsidRDefault="00C051A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051AB" w:rsidRPr="008944ED" w:rsidRDefault="00C051A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051AB" w:rsidRDefault="00C051AB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51AB" w:rsidRPr="008944ED" w:rsidRDefault="00C051AB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августа 2025 г.</w:t>
            </w:r>
          </w:p>
          <w:p w:rsidR="00C051AB" w:rsidRPr="0040209D" w:rsidRDefault="00C051AB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51AB" w:rsidRDefault="00C051A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51AB" w:rsidRPr="008944ED" w:rsidRDefault="00C051A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51AB" w:rsidRDefault="00C051AB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51AB" w:rsidRPr="008944ED" w:rsidRDefault="00C051AB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C051AB" w:rsidRDefault="00C051A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051AB" w:rsidRPr="0040209D" w:rsidRDefault="00C051AB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Pr="00C051AB" w:rsidRDefault="00FE1F30">
      <w:pPr>
        <w:spacing w:after="0" w:line="408" w:lineRule="auto"/>
        <w:ind w:left="120"/>
        <w:jc w:val="center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269E" w:rsidRPr="00C051AB" w:rsidRDefault="00FE1F30">
      <w:pPr>
        <w:spacing w:after="0" w:line="408" w:lineRule="auto"/>
        <w:ind w:left="120"/>
        <w:jc w:val="center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7299529)</w:t>
      </w: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FE1F30">
      <w:pPr>
        <w:spacing w:after="0" w:line="408" w:lineRule="auto"/>
        <w:ind w:left="120"/>
        <w:jc w:val="center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«Информатика. Базовый уровень»</w:t>
      </w:r>
    </w:p>
    <w:p w:rsidR="00C4269E" w:rsidRPr="00C051AB" w:rsidRDefault="00FE1F30">
      <w:pPr>
        <w:spacing w:after="0" w:line="408" w:lineRule="auto"/>
        <w:ind w:left="120"/>
        <w:jc w:val="center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4269E">
      <w:pPr>
        <w:spacing w:after="0"/>
        <w:ind w:left="120"/>
        <w:jc w:val="center"/>
        <w:rPr>
          <w:lang w:val="ru-RU"/>
        </w:rPr>
      </w:pPr>
    </w:p>
    <w:p w:rsidR="00C4269E" w:rsidRPr="00C051AB" w:rsidRDefault="00C051AB" w:rsidP="00C051A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Самара 2025</w:t>
      </w:r>
    </w:p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bookmarkStart w:id="1" w:name="block-56751557"/>
      <w:bookmarkEnd w:id="0"/>
      <w:r w:rsidRPr="00C051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C051AB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C051AB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C051AB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C051AB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C051AB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C051AB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</w:t>
      </w:r>
      <w:r w:rsidRPr="00C051AB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Инф</w:t>
      </w:r>
      <w:r w:rsidRPr="00C051AB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C051AB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</w:t>
      </w:r>
      <w:r w:rsidRPr="00C051AB">
        <w:rPr>
          <w:rFonts w:ascii="Times New Roman" w:hAnsi="Times New Roman"/>
          <w:color w:val="000000"/>
          <w:sz w:val="28"/>
          <w:lang w:val="ru-RU"/>
        </w:rPr>
        <w:t>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</w:t>
      </w:r>
      <w:r w:rsidRPr="00C051AB">
        <w:rPr>
          <w:rFonts w:ascii="Times New Roman" w:hAnsi="Times New Roman"/>
          <w:color w:val="000000"/>
          <w:sz w:val="28"/>
          <w:lang w:val="ru-RU"/>
        </w:rPr>
        <w:t>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</w:t>
      </w:r>
      <w:r w:rsidRPr="00C051AB">
        <w:rPr>
          <w:rFonts w:ascii="Times New Roman" w:hAnsi="Times New Roman"/>
          <w:color w:val="000000"/>
          <w:sz w:val="28"/>
          <w:lang w:val="ru-RU"/>
        </w:rPr>
        <w:t>еств личности, то есть ориентированы на формирование метапредметных и личностных результатов обучения.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</w:t>
      </w:r>
      <w:r w:rsidRPr="00C051AB">
        <w:rPr>
          <w:rFonts w:ascii="Times New Roman" w:hAnsi="Times New Roman"/>
          <w:color w:val="000000"/>
          <w:sz w:val="28"/>
          <w:lang w:val="ru-RU"/>
        </w:rPr>
        <w:t>ения, представления об истории и тенденциях развития информатики периода цифровой трансформации современного общества;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</w:t>
      </w:r>
      <w:r w:rsidRPr="00C051AB">
        <w:rPr>
          <w:rFonts w:ascii="Times New Roman" w:hAnsi="Times New Roman"/>
          <w:color w:val="000000"/>
          <w:sz w:val="28"/>
          <w:lang w:val="ru-RU"/>
        </w:rPr>
        <w:t>ологий, умения и навыки формализованного описания поставленных задач;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</w:t>
      </w:r>
      <w:r w:rsidRPr="00C051AB">
        <w:rPr>
          <w:rFonts w:ascii="Times New Roman" w:hAnsi="Times New Roman"/>
          <w:color w:val="000000"/>
          <w:sz w:val="28"/>
          <w:lang w:val="ru-RU"/>
        </w:rPr>
        <w:t>ов решения задач по их математическим моделям;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</w:t>
      </w:r>
      <w:r w:rsidRPr="00C051AB">
        <w:rPr>
          <w:rFonts w:ascii="Times New Roman" w:hAnsi="Times New Roman"/>
          <w:color w:val="000000"/>
          <w:sz w:val="28"/>
          <w:lang w:val="ru-RU"/>
        </w:rPr>
        <w:t>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</w:t>
      </w:r>
      <w:r w:rsidRPr="00C051AB">
        <w:rPr>
          <w:rFonts w:ascii="Times New Roman" w:hAnsi="Times New Roman"/>
          <w:color w:val="000000"/>
          <w:sz w:val="28"/>
          <w:lang w:val="ru-RU"/>
        </w:rPr>
        <w:t>ч с помощью информационных технологий, применять полученные результаты в практической деятельности.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</w:t>
      </w:r>
      <w:r w:rsidRPr="00C051AB">
        <w:rPr>
          <w:rFonts w:ascii="Times New Roman" w:hAnsi="Times New Roman"/>
          <w:color w:val="000000"/>
          <w:sz w:val="28"/>
          <w:lang w:val="ru-RU"/>
        </w:rPr>
        <w:t>ёх тематических разделов: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C051AB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</w:t>
      </w:r>
      <w:r w:rsidRPr="00C051AB">
        <w:rPr>
          <w:rFonts w:ascii="Times New Roman" w:hAnsi="Times New Roman"/>
          <w:color w:val="000000"/>
          <w:sz w:val="28"/>
          <w:lang w:val="ru-RU"/>
        </w:rPr>
        <w:t>часа (1 час в неделю), в 9 классе – 34 часа (1 час в неделю).</w:t>
      </w:r>
      <w:bookmarkEnd w:id="2"/>
    </w:p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bookmarkStart w:id="3" w:name="block-56751558"/>
      <w:bookmarkEnd w:id="1"/>
      <w:r w:rsidRPr="00C051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C051AB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C051AB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C051AB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C051AB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</w:t>
      </w:r>
      <w:r w:rsidRPr="00C051AB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C051AB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C051AB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051AB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051A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C051AB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051A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C051AB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C051AB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C051AB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C051AB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C051AB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C051AB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C051AB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C051AB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C051AB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C051AB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C051AB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C051AB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C051AB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C051AB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C051AB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</w:t>
      </w:r>
      <w:r w:rsidRPr="00C051AB">
        <w:rPr>
          <w:rFonts w:ascii="Times New Roman" w:hAnsi="Times New Roman"/>
          <w:color w:val="000000"/>
          <w:sz w:val="28"/>
          <w:lang w:val="ru-RU"/>
        </w:rPr>
        <w:t>дчик.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</w:t>
      </w:r>
      <w:r w:rsidRPr="00C051AB">
        <w:rPr>
          <w:rFonts w:ascii="Times New Roman" w:hAnsi="Times New Roman"/>
          <w:color w:val="000000"/>
          <w:sz w:val="28"/>
          <w:lang w:val="ru-RU"/>
        </w:rPr>
        <w:t>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C051AB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C051AB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051A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C051AB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C051AB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C051AB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C051AB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C051AB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C051AB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C051AB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C051AB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C051AB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C051AB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C051AB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C051AB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bookmarkStart w:id="4" w:name="block-56751559"/>
      <w:bookmarkEnd w:id="3"/>
      <w:r w:rsidRPr="00C051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</w:t>
      </w:r>
      <w:r w:rsidRPr="00C051AB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C051AB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C051AB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C051AB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C051A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C051AB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C051AB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C051AB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C051AB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осоз</w:t>
      </w:r>
      <w:r w:rsidRPr="00C051AB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C051AB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C051AB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C051AB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C051AB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C051AB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C051AB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C051AB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C051AB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C051AB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C051A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C051AB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C051AB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C051AB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C051AB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C051AB">
        <w:rPr>
          <w:rFonts w:ascii="Times New Roman" w:hAnsi="Times New Roman"/>
          <w:color w:val="000000"/>
          <w:sz w:val="28"/>
          <w:lang w:val="ru-RU"/>
        </w:rPr>
        <w:t>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C051AB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C051AB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C051AB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C051AB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C051AB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C051AB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C051AB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C051AB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C051AB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C051AB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C051AB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C051AB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C051AB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C051AB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C051AB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C051AB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C051AB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C051AB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C051AB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C4269E" w:rsidRPr="00C051AB" w:rsidRDefault="00C4269E">
      <w:pPr>
        <w:spacing w:after="0" w:line="264" w:lineRule="auto"/>
        <w:ind w:left="120"/>
        <w:jc w:val="both"/>
        <w:rPr>
          <w:lang w:val="ru-RU"/>
        </w:rPr>
      </w:pPr>
    </w:p>
    <w:p w:rsidR="00C4269E" w:rsidRPr="00C051AB" w:rsidRDefault="00FE1F30">
      <w:pPr>
        <w:spacing w:after="0" w:line="264" w:lineRule="auto"/>
        <w:ind w:left="12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C051AB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C051A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51A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C051AB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C051AB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C051AB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C051AB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C051AB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C051AB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4269E" w:rsidRPr="00C051AB" w:rsidRDefault="00FE1F30">
      <w:pPr>
        <w:spacing w:after="0" w:line="264" w:lineRule="auto"/>
        <w:ind w:firstLine="600"/>
        <w:jc w:val="both"/>
        <w:rPr>
          <w:lang w:val="ru-RU"/>
        </w:rPr>
      </w:pPr>
      <w:r w:rsidRPr="00C051A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C051AB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bookmarkStart w:id="5" w:name="block-56751560"/>
      <w:bookmarkEnd w:id="4"/>
      <w:r w:rsidRPr="00C051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269E" w:rsidRDefault="00FE1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C4269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</w:tbl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C4269E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</w:tbl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C4269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</w:tbl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bookmarkStart w:id="6" w:name="block-567515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69E" w:rsidRDefault="00FE1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61"/>
      </w:tblGrid>
      <w:tr w:rsidR="00C4269E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операции с файлами и папками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знаний / Всероссийская 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</w:tbl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61"/>
      </w:tblGrid>
      <w:tr w:rsidR="00C4269E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«Элементы математической логики»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ветвления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входных данных, приводящих к данному результату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</w:tbl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61"/>
      </w:tblGrid>
      <w:tr w:rsidR="00C4269E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69E" w:rsidRDefault="00C426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69E" w:rsidRDefault="00C4269E"/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</w:pPr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«Разработка алгоритмов и программ»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электронной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поиска максимума, минимума, суммы и среднего арифметического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абсолютная 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адресация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развитии экономики мира,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страны,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269E" w:rsidRPr="00C051A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C4269E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5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135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69E" w:rsidRDefault="00C4269E"/>
        </w:tc>
      </w:tr>
    </w:tbl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Default="00C4269E">
      <w:pPr>
        <w:sectPr w:rsidR="00C426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69E" w:rsidRPr="00C051AB" w:rsidRDefault="00FE1F30">
      <w:pPr>
        <w:spacing w:before="199" w:after="199" w:line="336" w:lineRule="auto"/>
        <w:ind w:left="120"/>
        <w:rPr>
          <w:lang w:val="ru-RU"/>
        </w:rPr>
      </w:pPr>
      <w:bookmarkStart w:id="7" w:name="block-56751562"/>
      <w:bookmarkEnd w:id="6"/>
      <w:r w:rsidRPr="00C051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4269E" w:rsidRPr="00C051AB" w:rsidRDefault="00C4269E">
      <w:pPr>
        <w:spacing w:before="199" w:after="199" w:line="336" w:lineRule="auto"/>
        <w:ind w:left="120"/>
        <w:rPr>
          <w:lang w:val="ru-RU"/>
        </w:rPr>
      </w:pPr>
    </w:p>
    <w:p w:rsidR="00C4269E" w:rsidRDefault="00FE1F3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269E" w:rsidRDefault="00C4269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1"/>
        <w:gridCol w:w="7459"/>
      </w:tblGrid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242"/>
              <w:rPr>
                <w:lang w:val="ru-RU"/>
              </w:rPr>
            </w:pP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</w:t>
            </w: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основной образовательной программы основного общего образования </w:t>
            </w:r>
          </w:p>
        </w:tc>
      </w:tr>
      <w:tr w:rsidR="00C4269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долговременная память, устройства ввода-вывода)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в иерархической структуре файловой системы (записывать полное имя файла (каталога), путь к файлу (каталогу)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 имеющемуся описанию файловой структуры некоторого информационного носителя)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айлы и каталоги, использовать антивирусную программу)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й информации, в том числе экстремистского и террористического характера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требования безопасной эксплуатации технических средств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Кодировать и декодировать сообщения по заданным правилам, демонстрировать понимание основных принципов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кодирования информации различной природы (текстовой, графической, аудио-)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и сравнивать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размеры текстовых, графических, звуковых файлов и видеофайлов</w:t>
            </w:r>
          </w:p>
        </w:tc>
      </w:tr>
      <w:tr w:rsidR="00C4269E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C4269E" w:rsidRPr="00C051A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Default="00FE1F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269E" w:rsidRDefault="00C4269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242"/>
              <w:rPr>
                <w:lang w:val="ru-RU"/>
              </w:rPr>
            </w:pP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Пояснять на примерах различия между позиционными и непозиционными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системами счисления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логическое выражение»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ких выражений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алгоритм решения задачи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способами, в том числе в виде блок-схемы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константы и переменные различных типов (числовых,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логических, символьных), а также содержащие их выражения, использовать оператор присваивания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результаты возможны при заданном множестве исходных значений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Default="00FE1F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C4269E" w:rsidRDefault="00C4269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5"/>
      </w:tblGrid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242"/>
              <w:rPr>
                <w:lang w:val="ru-RU"/>
              </w:rPr>
            </w:pP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426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седневной деятельности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мому объекту и целям моделирования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Разбивать задачи на подзадачи, составлять,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алгоритмы обработки числовых последовательностей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C426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электронные таблицы для обработки, анализа 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зных предметных областей</w:t>
            </w:r>
          </w:p>
        </w:tc>
      </w:tr>
    </w:tbl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before="199" w:after="199" w:line="336" w:lineRule="auto"/>
        <w:ind w:left="120"/>
      </w:pPr>
      <w:bookmarkStart w:id="8" w:name="block-567515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4269E" w:rsidRDefault="00C4269E">
      <w:pPr>
        <w:spacing w:before="199" w:after="199" w:line="336" w:lineRule="auto"/>
        <w:ind w:left="120"/>
      </w:pPr>
    </w:p>
    <w:p w:rsidR="00C4269E" w:rsidRDefault="00FE1F3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4269E" w:rsidRDefault="00C4269E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8401"/>
      </w:tblGrid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Типы компьютеров: персональные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нсорный ввод, датчики мобильных устройств, средства биометрической аутентификации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нная память смартфона) и скорость доступа для различных видов носителей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Бесплатные </w:t>
            </w:r>
            <w:r>
              <w:rPr>
                <w:rFonts w:ascii="Times New Roman" w:hAnsi="Times New Roman"/>
                <w:color w:val="000000"/>
                <w:sz w:val="24"/>
              </w:rPr>
              <w:t>и условно-бесплатные программы. Свободное программное обеспечение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полнометражный фильм)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Файловый менеджер. Работа с файлами и папками (каталогами): создание, копирование, перемещение, переименование и удалени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файлов и папок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– процессы, связанные с хранением, преобразованием и передачей данных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</w:t>
            </w:r>
            <w:r w:rsidRPr="00C051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слов в другом алфавите, кодовая таблица, декодирование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мегабайт, гигабайт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рования. Палитра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Разрядность и частота дискретизации. Количество каналов записи. Оценка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количественных параметров, связанных с представлением и хранением звуковых файлов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– инструмент создания, редак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изображений в текстовые документы. Обтекание изображений текстом. Включение в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документ диаграмм и формул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правописания. Расстановка переносов. Голосовой ввод текста. Оптическое распознавание текста. Компьютерный перевод.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сервисов сети Интернет для обработки текста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</w:t>
            </w:r>
            <w:r w:rsidRPr="00C051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размера, обрезка, поворот, отражение, работа с областями (выделение, копирование, заливка цветом), коррекция цвета, </w:t>
            </w:r>
            <w:r w:rsidRPr="00C051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Создание векторных рисунков встроенными средствами текстового процессора или других програм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3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C4269E" w:rsidRDefault="00C4269E">
      <w:pPr>
        <w:spacing w:after="0"/>
        <w:ind w:left="120"/>
      </w:pPr>
    </w:p>
    <w:p w:rsidR="00C4269E" w:rsidRDefault="00FE1F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269E" w:rsidRDefault="00C4269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8348"/>
      </w:tblGrid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ри известных значениях истинности входящих в него элементарных высказываний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Знакомство с логическими основами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формы. Выполнен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ывод, выбор точки останова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C426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C4269E" w:rsidRPr="00C051A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Default="00FE1F3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4269E" w:rsidRDefault="00C4269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8392"/>
      </w:tblGrid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C051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Большие данные (интернет-данные, в частности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 социальных сетей)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Материальные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Базы данных.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Отбор в таблице строк, удовлетворяющих заданному условию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 вариантов с помощью дерева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потока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электронных таблицах. Типы данных в ячейках электронной таблицы. Редактир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C4269E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C4269E" w:rsidRPr="00C051A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C4269E" w:rsidRPr="00C051AB" w:rsidRDefault="00C4269E">
      <w:pPr>
        <w:spacing w:after="0"/>
        <w:ind w:left="120"/>
        <w:rPr>
          <w:lang w:val="ru-RU"/>
        </w:rPr>
      </w:pPr>
    </w:p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Pr="00C051AB" w:rsidRDefault="00FE1F30">
      <w:pPr>
        <w:spacing w:before="199" w:after="199" w:line="336" w:lineRule="auto"/>
        <w:ind w:left="120"/>
        <w:rPr>
          <w:lang w:val="ru-RU"/>
        </w:rPr>
      </w:pPr>
      <w:bookmarkStart w:id="9" w:name="block-56751565"/>
      <w:bookmarkEnd w:id="8"/>
      <w:r w:rsidRPr="00C051AB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C4269E" w:rsidRPr="00C051AB" w:rsidRDefault="00C4269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/>
              <w:ind w:left="272"/>
              <w:rPr>
                <w:lang w:val="ru-RU"/>
              </w:rPr>
            </w:pP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426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основными понятиями: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C426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записывать логические выражения с использованием дизъюнкции, конъюнкции 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ый алгоритм, определять, какие результаты возможны при заданном множестве исходных значений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ния цифр из натурального числа, поиск максимумов, минимумов, суммы числовой последовательности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различных видов информации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C4269E" w:rsidRPr="00C051A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C4269E" w:rsidRPr="00C051AB" w:rsidRDefault="00C4269E">
      <w:pPr>
        <w:spacing w:after="0" w:line="336" w:lineRule="auto"/>
        <w:ind w:left="120"/>
        <w:rPr>
          <w:lang w:val="ru-RU"/>
        </w:rPr>
      </w:pPr>
    </w:p>
    <w:p w:rsidR="00C4269E" w:rsidRPr="00C051AB" w:rsidRDefault="00C4269E">
      <w:pPr>
        <w:rPr>
          <w:lang w:val="ru-RU"/>
        </w:rPr>
        <w:sectPr w:rsidR="00C4269E" w:rsidRPr="00C051AB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Pr="00C051AB" w:rsidRDefault="00FE1F30">
      <w:pPr>
        <w:spacing w:before="199" w:after="199" w:line="336" w:lineRule="auto"/>
        <w:ind w:left="120"/>
        <w:rPr>
          <w:lang w:val="ru-RU"/>
        </w:rPr>
      </w:pPr>
      <w:bookmarkStart w:id="10" w:name="block-56751566"/>
      <w:bookmarkEnd w:id="9"/>
      <w:r w:rsidRPr="00C051AB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</w:t>
      </w:r>
      <w:r w:rsidRPr="00C051AB">
        <w:rPr>
          <w:rFonts w:ascii="Times New Roman" w:hAnsi="Times New Roman"/>
          <w:b/>
          <w:color w:val="000000"/>
          <w:sz w:val="28"/>
          <w:lang w:val="ru-RU"/>
        </w:rPr>
        <w:t xml:space="preserve"> НА ОГЭ ПО ИНФОРМАТИКЕ</w:t>
      </w:r>
    </w:p>
    <w:p w:rsidR="00C4269E" w:rsidRPr="00C051AB" w:rsidRDefault="00C4269E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3"/>
        <w:gridCol w:w="7467"/>
      </w:tblGrid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 w:rsidRPr="00C05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C4269E" w:rsidRPr="00C051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C4269E" w:rsidRPr="00C051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компьютеров в сеть. Сеть Интернет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декодирование. Кодирование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C4269E" w:rsidRPr="00C051A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Кодиро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C4269E" w:rsidRPr="00C051AB" w:rsidRDefault="00FE1F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</w:t>
            </w:r>
            <w:r w:rsidRPr="00C05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каналов записи.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</w:t>
            </w:r>
            <w:r>
              <w:rPr>
                <w:rFonts w:ascii="Times New Roman" w:hAnsi="Times New Roman"/>
                <w:color w:val="000000"/>
                <w:sz w:val="24"/>
              </w:rPr>
              <w:t>ел, записанных в других системах счисления.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</w:t>
            </w:r>
            <w:r>
              <w:rPr>
                <w:rFonts w:ascii="Times New Roman" w:hAnsi="Times New Roman"/>
                <w:color w:val="000000"/>
                <w:sz w:val="24"/>
              </w:rPr>
              <w:t>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модели. Имитационны</w:t>
            </w:r>
            <w:r>
              <w:rPr>
                <w:rFonts w:ascii="Times New Roman" w:hAnsi="Times New Roman"/>
                <w:color w:val="000000"/>
                <w:sz w:val="24"/>
              </w:rPr>
              <w:t>е модели. Игровые модели. Оценка адекватности модели моделируемому объекту и целям моделирования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</w:t>
            </w:r>
            <w:r>
              <w:rPr>
                <w:rFonts w:ascii="Times New Roman" w:hAnsi="Times New Roman"/>
                <w:color w:val="000000"/>
                <w:sz w:val="24"/>
              </w:rPr>
              <w:t>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</w:t>
            </w:r>
            <w:r>
              <w:rPr>
                <w:rFonts w:ascii="Times New Roman" w:hAnsi="Times New Roman"/>
                <w:color w:val="000000"/>
                <w:sz w:val="24"/>
              </w:rPr>
              <w:t>тва путей в направленном ациклическом графе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>а. Способы записи алгоритма (словесный, в виде блок-схемы, программа).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>ов вручную и на компьютере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Переменная: тип, имя, значение. Целые, вещественные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символьные переменные.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</w:t>
            </w:r>
            <w:r>
              <w:rPr>
                <w:rFonts w:ascii="Times New Roman" w:hAnsi="Times New Roman"/>
                <w:color w:val="000000"/>
                <w:sz w:val="24"/>
              </w:rPr>
              <w:t>ния). Нахождение минимума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</w:t>
            </w:r>
            <w:r>
              <w:rPr>
                <w:rFonts w:ascii="Times New Roman" w:hAnsi="Times New Roman"/>
                <w:color w:val="000000"/>
                <w:sz w:val="24"/>
              </w:rPr>
              <w:t>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</w:t>
            </w:r>
            <w:r>
              <w:rPr>
                <w:rFonts w:ascii="Times New Roman" w:hAnsi="Times New Roman"/>
                <w:color w:val="000000"/>
                <w:sz w:val="24"/>
              </w:rPr>
              <w:t>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данных, приводящих к данному результату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</w:t>
            </w:r>
            <w:r>
              <w:rPr>
                <w:rFonts w:ascii="Times New Roman" w:hAnsi="Times New Roman"/>
                <w:color w:val="000000"/>
                <w:sz w:val="24"/>
              </w:rPr>
      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      </w:r>
            <w:r>
              <w:rPr>
                <w:rFonts w:ascii="Times New Roman" w:hAnsi="Times New Roman"/>
                <w:color w:val="000000"/>
                <w:sz w:val="24"/>
              </w:rPr>
              <w:t>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</w:t>
            </w:r>
            <w:r>
              <w:rPr>
                <w:rFonts w:ascii="Times New Roman" w:hAnsi="Times New Roman"/>
                <w:color w:val="000000"/>
                <w:sz w:val="24"/>
              </w:rPr>
              <w:t>отехнике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– инструмент создания, редактирования и форматирования текстов. Правила набора текста. Редактирование тек</w:t>
            </w:r>
            <w:r>
              <w:rPr>
                <w:rFonts w:ascii="Times New Roman" w:hAnsi="Times New Roman"/>
                <w:color w:val="000000"/>
                <w:sz w:val="24"/>
              </w:rPr>
              <w:t>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>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</w:t>
            </w:r>
            <w:r>
              <w:rPr>
                <w:rFonts w:ascii="Times New Roman" w:hAnsi="Times New Roman"/>
                <w:color w:val="000000"/>
                <w:sz w:val="24"/>
              </w:rPr>
              <w:t>к и других элементов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</w:t>
            </w:r>
            <w:r>
              <w:rPr>
                <w:rFonts w:ascii="Times New Roman" w:hAnsi="Times New Roman"/>
                <w:color w:val="000000"/>
                <w:sz w:val="24"/>
              </w:rPr>
              <w:t>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Работа с несколькими </w:t>
            </w:r>
            <w:r>
              <w:rPr>
                <w:rFonts w:ascii="Times New Roman" w:hAnsi="Times New Roman"/>
                <w:color w:val="000000"/>
                <w:sz w:val="24"/>
              </w:rPr>
              <w:t>слайдами. Добавление на слайд аудиовизуальных данных. Анимация. Гиперссылки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</w:t>
            </w:r>
            <w:r>
              <w:rPr>
                <w:rFonts w:ascii="Times New Roman" w:hAnsi="Times New Roman"/>
                <w:color w:val="000000"/>
                <w:sz w:val="24"/>
              </w:rPr>
              <w:t>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C4269E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C4269E" w:rsidRDefault="00FE1F3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</w:t>
            </w:r>
            <w:r>
              <w:rPr>
                <w:rFonts w:ascii="Times New Roman" w:hAnsi="Times New Roman"/>
                <w:color w:val="000000"/>
                <w:sz w:val="24"/>
              </w:rPr>
              <w:t>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</w:p>
        </w:tc>
      </w:tr>
    </w:tbl>
    <w:p w:rsidR="00C4269E" w:rsidRDefault="00C4269E">
      <w:pPr>
        <w:spacing w:after="0" w:line="336" w:lineRule="auto"/>
        <w:ind w:left="120"/>
      </w:pPr>
    </w:p>
    <w:p w:rsidR="00C4269E" w:rsidRDefault="00C4269E">
      <w:pPr>
        <w:sectPr w:rsidR="00C4269E">
          <w:pgSz w:w="11906" w:h="16383"/>
          <w:pgMar w:top="1134" w:right="850" w:bottom="1134" w:left="1701" w:header="720" w:footer="720" w:gutter="0"/>
          <w:cols w:space="720"/>
        </w:sectPr>
      </w:pPr>
    </w:p>
    <w:p w:rsidR="00C4269E" w:rsidRDefault="00FE1F30">
      <w:pPr>
        <w:spacing w:after="0"/>
        <w:ind w:left="120"/>
      </w:pPr>
      <w:bookmarkStart w:id="11" w:name="block-5675156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4269E" w:rsidRDefault="00FE1F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УЧЕНИКА</w:t>
      </w:r>
    </w:p>
    <w:p w:rsidR="00C4269E" w:rsidRDefault="00FE1F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Информатика: 7-й класс: базовый уровень: учебник; 5-е издание, переработанное Босова Л.Л., Босова А.Ю.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Информатика: 8-й класс: базовый уровень: учебник; 5-е издание, переработанное Босова Л.Л.,</w:t>
      </w:r>
      <w:r>
        <w:rPr>
          <w:rFonts w:ascii="Times New Roman" w:hAnsi="Times New Roman"/>
          <w:color w:val="000000"/>
          <w:sz w:val="28"/>
        </w:rPr>
        <w:t xml:space="preserve"> Босова А.Ю. Акционерное общество «Издательство «Просвещение»</w:t>
      </w:r>
      <w:r>
        <w:rPr>
          <w:sz w:val="28"/>
        </w:rPr>
        <w:br/>
      </w:r>
      <w:bookmarkStart w:id="12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Информатика: 9-й класс: базовый уровень: учебник; 5-е издание, переработанное Босова Л.Л., Босова А.Ю. Акционерное общество «Издательство «Просвещение»</w:t>
      </w:r>
      <w:bookmarkEnd w:id="12"/>
    </w:p>
    <w:p w:rsidR="00C4269E" w:rsidRDefault="00C4269E">
      <w:pPr>
        <w:spacing w:after="0" w:line="480" w:lineRule="auto"/>
        <w:ind w:left="120"/>
      </w:pPr>
    </w:p>
    <w:p w:rsidR="00C4269E" w:rsidRDefault="00C4269E">
      <w:pPr>
        <w:spacing w:after="0"/>
        <w:ind w:left="120"/>
      </w:pPr>
    </w:p>
    <w:p w:rsidR="00C4269E" w:rsidRDefault="00FE1F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269E" w:rsidRDefault="00C4269E">
      <w:pPr>
        <w:spacing w:after="0" w:line="480" w:lineRule="auto"/>
        <w:ind w:left="120"/>
      </w:pPr>
    </w:p>
    <w:p w:rsidR="00C4269E" w:rsidRDefault="00C4269E">
      <w:pPr>
        <w:spacing w:after="0"/>
        <w:ind w:left="120"/>
      </w:pPr>
    </w:p>
    <w:p w:rsidR="00C4269E" w:rsidRDefault="00FE1F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4269E" w:rsidRDefault="00C4269E">
      <w:pPr>
        <w:spacing w:after="0" w:line="480" w:lineRule="auto"/>
        <w:ind w:left="120"/>
      </w:pPr>
    </w:p>
    <w:p w:rsidR="00C4269E" w:rsidRDefault="00C4269E">
      <w:pPr>
        <w:sectPr w:rsidR="00C4269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E1F30" w:rsidRDefault="00FE1F30"/>
    <w:sectPr w:rsidR="00FE1F30" w:rsidSect="00C426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4269E"/>
    <w:rsid w:val="00C051AB"/>
    <w:rsid w:val="00C4269E"/>
    <w:rsid w:val="00FE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26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2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13607</Words>
  <Characters>77561</Characters>
  <Application>Microsoft Office Word</Application>
  <DocSecurity>0</DocSecurity>
  <Lines>646</Lines>
  <Paragraphs>181</Paragraphs>
  <ScaleCrop>false</ScaleCrop>
  <Company/>
  <LinksUpToDate>false</LinksUpToDate>
  <CharactersWithSpaces>90987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2025-09-13T09:27:00Z</dcterms:created>
  <dcterms:modified xsi:type="dcterms:W3CDTF">2025-09-13T09:27:00Z</dcterms:modified>
</cp:coreProperties>
</file>